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D66F" w14:textId="11EA4DD1" w:rsidR="001442BC" w:rsidRPr="001442BC" w:rsidRDefault="00B866F4" w:rsidP="0014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i/>
          <w:lang w:eastAsia="nl-NL"/>
        </w:rPr>
      </w:pPr>
      <w:r>
        <w:rPr>
          <w:rFonts w:ascii="Arial" w:eastAsia="Times New Roman" w:hAnsi="Arial" w:cs="Arial"/>
          <w:i/>
          <w:lang w:eastAsia="nl-NL"/>
        </w:rPr>
        <w:t>Vrijdag</w:t>
      </w:r>
      <w:r w:rsidR="002A10C7">
        <w:rPr>
          <w:rFonts w:ascii="Arial" w:eastAsia="Times New Roman" w:hAnsi="Arial" w:cs="Arial"/>
          <w:i/>
          <w:lang w:eastAsia="nl-NL"/>
        </w:rPr>
        <w:t xml:space="preserve"> </w:t>
      </w:r>
      <w:r w:rsidR="00AF3BD4">
        <w:rPr>
          <w:rFonts w:ascii="Arial" w:eastAsia="Times New Roman" w:hAnsi="Arial" w:cs="Arial"/>
          <w:i/>
          <w:lang w:eastAsia="nl-NL"/>
        </w:rPr>
        <w:t>25 november</w:t>
      </w:r>
      <w:r w:rsidR="008705D4">
        <w:rPr>
          <w:rFonts w:ascii="Arial" w:eastAsia="Times New Roman" w:hAnsi="Arial" w:cs="Arial"/>
          <w:i/>
          <w:lang w:eastAsia="nl-NL"/>
        </w:rPr>
        <w:t xml:space="preserve"> 2022</w:t>
      </w:r>
      <w:r w:rsidR="00BD4E6A">
        <w:rPr>
          <w:rFonts w:ascii="Arial" w:eastAsia="Times New Roman" w:hAnsi="Arial" w:cs="Arial"/>
          <w:i/>
          <w:lang w:eastAsia="nl-NL"/>
        </w:rPr>
        <w:t xml:space="preserve"> </w:t>
      </w:r>
      <w:r w:rsidR="001442BC" w:rsidRPr="001442BC">
        <w:rPr>
          <w:rFonts w:ascii="Arial" w:eastAsia="Times New Roman" w:hAnsi="Arial" w:cs="Arial"/>
          <w:i/>
          <w:lang w:eastAsia="nl-NL"/>
        </w:rPr>
        <w:t>is de jaarlijkse Algemene Leden Vergadering van v.v. W.H.S. Al</w:t>
      </w:r>
      <w:r w:rsidR="00B40664">
        <w:rPr>
          <w:rFonts w:ascii="Arial" w:eastAsia="Times New Roman" w:hAnsi="Arial" w:cs="Arial"/>
          <w:i/>
          <w:lang w:eastAsia="nl-NL"/>
        </w:rPr>
        <w:t xml:space="preserve">le leden (18+) </w:t>
      </w:r>
      <w:r w:rsidR="001442BC" w:rsidRPr="001442BC">
        <w:rPr>
          <w:rFonts w:ascii="Arial" w:eastAsia="Times New Roman" w:hAnsi="Arial" w:cs="Arial"/>
          <w:i/>
          <w:lang w:eastAsia="nl-NL"/>
        </w:rPr>
        <w:t xml:space="preserve">zijn hiervoor van harte uitgenodigd. We hopen je te mogen begroeten om </w:t>
      </w:r>
      <w:r w:rsidR="005307D4">
        <w:rPr>
          <w:rFonts w:ascii="Arial" w:eastAsia="Times New Roman" w:hAnsi="Arial" w:cs="Arial"/>
          <w:i/>
          <w:lang w:eastAsia="nl-NL"/>
        </w:rPr>
        <w:t>19</w:t>
      </w:r>
      <w:r w:rsidR="006D1182">
        <w:rPr>
          <w:rFonts w:ascii="Arial" w:eastAsia="Times New Roman" w:hAnsi="Arial" w:cs="Arial"/>
          <w:i/>
          <w:lang w:eastAsia="nl-NL"/>
        </w:rPr>
        <w:t>.15</w:t>
      </w:r>
      <w:r w:rsidR="001442BC" w:rsidRPr="001442BC">
        <w:rPr>
          <w:rFonts w:ascii="Arial" w:eastAsia="Times New Roman" w:hAnsi="Arial" w:cs="Arial"/>
          <w:i/>
          <w:lang w:eastAsia="nl-NL"/>
        </w:rPr>
        <w:t xml:space="preserve"> in de kantine op de Waaje. </w:t>
      </w:r>
      <w:r w:rsidR="006D1182">
        <w:rPr>
          <w:rFonts w:ascii="Arial" w:eastAsia="Times New Roman" w:hAnsi="Arial" w:cs="Arial"/>
          <w:i/>
          <w:lang w:eastAsia="nl-NL"/>
        </w:rPr>
        <w:t>Bij te weinig opkomst bij minder dan 1/5 stem- gerechtigden volgt er een buitengewone algemene ledenvergadering en deze start om 19.30.</w:t>
      </w:r>
      <w:r w:rsidR="001442BC" w:rsidRPr="001442BC">
        <w:rPr>
          <w:rFonts w:ascii="Arial" w:eastAsia="Times New Roman" w:hAnsi="Arial" w:cs="Arial"/>
          <w:i/>
          <w:lang w:eastAsia="nl-NL"/>
        </w:rPr>
        <w:br/>
      </w:r>
      <w:r w:rsidR="001442BC" w:rsidRPr="001442BC">
        <w:rPr>
          <w:rFonts w:ascii="Arial" w:eastAsia="Times New Roman" w:hAnsi="Arial" w:cs="Arial"/>
          <w:i/>
          <w:lang w:eastAsia="nl-NL"/>
        </w:rPr>
        <w:br/>
        <w:t>Graag tot dan!</w:t>
      </w:r>
    </w:p>
    <w:p w14:paraId="16934BA0" w14:textId="77777777" w:rsidR="001442BC" w:rsidRPr="001442BC" w:rsidRDefault="001442BC" w:rsidP="001442BC">
      <w:pPr>
        <w:spacing w:after="0" w:line="240" w:lineRule="auto"/>
        <w:ind w:left="708"/>
        <w:rPr>
          <w:rFonts w:ascii="Arial" w:eastAsia="Times New Roman" w:hAnsi="Arial" w:cs="Arial"/>
          <w:lang w:eastAsia="nl-NL"/>
        </w:rPr>
      </w:pPr>
    </w:p>
    <w:p w14:paraId="2BC8F0CC" w14:textId="77777777" w:rsidR="001442BC" w:rsidRPr="001442BC" w:rsidRDefault="001442BC" w:rsidP="001442B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56CA9A60" w14:textId="77777777" w:rsidR="001442BC" w:rsidRPr="001442BC" w:rsidRDefault="001442BC" w:rsidP="001442BC">
      <w:pPr>
        <w:tabs>
          <w:tab w:val="left" w:pos="2977"/>
        </w:tabs>
        <w:spacing w:after="0" w:line="240" w:lineRule="auto"/>
        <w:ind w:left="709"/>
        <w:rPr>
          <w:rFonts w:ascii="Arial" w:eastAsia="Times New Roman" w:hAnsi="Arial" w:cs="Arial"/>
          <w:b/>
          <w:bCs/>
          <w:sz w:val="20"/>
          <w:szCs w:val="20"/>
          <w:u w:val="single"/>
          <w:lang w:eastAsia="nl-NL"/>
        </w:rPr>
      </w:pPr>
      <w:r w:rsidRPr="001442BC">
        <w:rPr>
          <w:rFonts w:ascii="Arial" w:eastAsia="Times New Roman" w:hAnsi="Arial" w:cs="Arial"/>
          <w:b/>
          <w:bCs/>
          <w:sz w:val="20"/>
          <w:szCs w:val="20"/>
          <w:u w:val="single"/>
          <w:lang w:eastAsia="nl-NL"/>
        </w:rPr>
        <w:t>AGENDA:</w:t>
      </w:r>
    </w:p>
    <w:p w14:paraId="35912DAA" w14:textId="77777777" w:rsidR="001442BC" w:rsidRPr="001442BC" w:rsidRDefault="001442BC" w:rsidP="001442BC">
      <w:pPr>
        <w:tabs>
          <w:tab w:val="left" w:pos="2977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D91B5F7" w14:textId="77777777" w:rsidR="001442BC" w:rsidRPr="001442BC" w:rsidRDefault="001442BC" w:rsidP="001442BC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  <w:r w:rsidRPr="001442BC">
        <w:rPr>
          <w:rFonts w:ascii="Arial" w:eastAsia="Times New Roman" w:hAnsi="Arial" w:cs="Arial"/>
          <w:b/>
          <w:sz w:val="20"/>
          <w:szCs w:val="20"/>
          <w:lang w:eastAsia="nl-NL"/>
        </w:rPr>
        <w:t>Opening vergadering door de voorzitter</w:t>
      </w:r>
      <w:r w:rsidRPr="001442BC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79FE8B16" w14:textId="77777777" w:rsidR="001442BC" w:rsidRPr="001442BC" w:rsidRDefault="001442BC" w:rsidP="001442BC">
      <w:pPr>
        <w:tabs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52ABA56" w14:textId="3EFACBDA" w:rsidR="00712668" w:rsidRPr="00ED0384" w:rsidRDefault="001442BC" w:rsidP="00712668">
      <w:pPr>
        <w:numPr>
          <w:ilvl w:val="0"/>
          <w:numId w:val="1"/>
        </w:numPr>
        <w:tabs>
          <w:tab w:val="num" w:pos="-983"/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  <w:r w:rsidRPr="001442BC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Notulen </w:t>
      </w:r>
      <w:r w:rsidR="00712668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ALV </w:t>
      </w:r>
      <w:r w:rsidR="005665E5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seizoen </w:t>
      </w:r>
      <w:r w:rsidR="0008281E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2021/2022 </w:t>
      </w:r>
      <w:r w:rsidR="008705D4">
        <w:rPr>
          <w:rFonts w:ascii="Arial" w:eastAsia="Times New Roman" w:hAnsi="Arial" w:cs="Arial"/>
          <w:b/>
          <w:sz w:val="20"/>
          <w:szCs w:val="20"/>
          <w:lang w:eastAsia="nl-NL"/>
        </w:rPr>
        <w:t>1</w:t>
      </w:r>
      <w:r w:rsidR="00AF3BD4">
        <w:rPr>
          <w:rFonts w:ascii="Arial" w:eastAsia="Times New Roman" w:hAnsi="Arial" w:cs="Arial"/>
          <w:b/>
          <w:sz w:val="20"/>
          <w:szCs w:val="20"/>
          <w:lang w:eastAsia="nl-NL"/>
        </w:rPr>
        <w:t>1</w:t>
      </w:r>
      <w:r w:rsidR="008705D4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maart 202</w:t>
      </w:r>
      <w:r w:rsidR="00AF3BD4">
        <w:rPr>
          <w:rFonts w:ascii="Arial" w:eastAsia="Times New Roman" w:hAnsi="Arial" w:cs="Arial"/>
          <w:b/>
          <w:sz w:val="20"/>
          <w:szCs w:val="20"/>
          <w:lang w:eastAsia="nl-NL"/>
        </w:rPr>
        <w:t>2</w:t>
      </w:r>
      <w:r w:rsidR="00955DC4">
        <w:rPr>
          <w:rFonts w:ascii="Arial" w:eastAsia="Times New Roman" w:hAnsi="Arial" w:cs="Arial"/>
          <w:b/>
          <w:sz w:val="20"/>
          <w:szCs w:val="20"/>
          <w:lang w:eastAsia="nl-NL"/>
        </w:rPr>
        <w:t>.</w:t>
      </w:r>
    </w:p>
    <w:p w14:paraId="433B4C16" w14:textId="77777777" w:rsidR="00ED0384" w:rsidRDefault="00ED0384" w:rsidP="00ED0384">
      <w:pPr>
        <w:tabs>
          <w:tab w:val="num" w:pos="-983"/>
          <w:tab w:val="left" w:pos="2977"/>
        </w:tabs>
        <w:spacing w:after="0" w:line="240" w:lineRule="auto"/>
        <w:ind w:left="1132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4E2AF79" w14:textId="286FCD1B" w:rsidR="00ED0384" w:rsidRPr="00014432" w:rsidRDefault="006553F4" w:rsidP="00014432">
      <w:pPr>
        <w:pStyle w:val="Lijstalinea"/>
        <w:numPr>
          <w:ilvl w:val="0"/>
          <w:numId w:val="1"/>
        </w:numPr>
        <w:tabs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Jaarverslag </w:t>
      </w:r>
      <w:r w:rsidR="008705D4">
        <w:rPr>
          <w:rFonts w:ascii="Arial" w:eastAsia="Times New Roman" w:hAnsi="Arial" w:cs="Arial"/>
          <w:b/>
          <w:sz w:val="20"/>
          <w:szCs w:val="20"/>
          <w:lang w:eastAsia="nl-NL"/>
        </w:rPr>
        <w:t>202</w:t>
      </w:r>
      <w:r w:rsidR="00AF3BD4">
        <w:rPr>
          <w:rFonts w:ascii="Arial" w:eastAsia="Times New Roman" w:hAnsi="Arial" w:cs="Arial"/>
          <w:b/>
          <w:sz w:val="20"/>
          <w:szCs w:val="20"/>
          <w:lang w:eastAsia="nl-NL"/>
        </w:rPr>
        <w:t>1</w:t>
      </w:r>
      <w:r w:rsidR="008705D4">
        <w:rPr>
          <w:rFonts w:ascii="Arial" w:eastAsia="Times New Roman" w:hAnsi="Arial" w:cs="Arial"/>
          <w:b/>
          <w:sz w:val="20"/>
          <w:szCs w:val="20"/>
          <w:lang w:eastAsia="nl-NL"/>
        </w:rPr>
        <w:t>/202</w:t>
      </w:r>
      <w:r w:rsidR="00AF3BD4">
        <w:rPr>
          <w:rFonts w:ascii="Arial" w:eastAsia="Times New Roman" w:hAnsi="Arial" w:cs="Arial"/>
          <w:b/>
          <w:sz w:val="20"/>
          <w:szCs w:val="20"/>
          <w:lang w:eastAsia="nl-NL"/>
        </w:rPr>
        <w:t>2</w:t>
      </w:r>
      <w:r w:rsidR="00ED0384" w:rsidRPr="00014432">
        <w:rPr>
          <w:rFonts w:ascii="Arial" w:eastAsia="Times New Roman" w:hAnsi="Arial" w:cs="Arial"/>
          <w:b/>
          <w:sz w:val="20"/>
          <w:szCs w:val="20"/>
          <w:lang w:eastAsia="nl-NL"/>
        </w:rPr>
        <w:t>.</w:t>
      </w:r>
    </w:p>
    <w:p w14:paraId="177299BD" w14:textId="77777777" w:rsidR="00712668" w:rsidRPr="00712668" w:rsidRDefault="00712668" w:rsidP="00712668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280A6E7" w14:textId="77777777" w:rsidR="00712668" w:rsidRPr="001442BC" w:rsidRDefault="006D1182" w:rsidP="001442BC">
      <w:pPr>
        <w:numPr>
          <w:ilvl w:val="0"/>
          <w:numId w:val="1"/>
        </w:numPr>
        <w:tabs>
          <w:tab w:val="num" w:pos="-983"/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>Mededelingen</w:t>
      </w:r>
      <w:r w:rsidR="003B2C2B">
        <w:rPr>
          <w:rFonts w:ascii="Arial" w:eastAsia="Times New Roman" w:hAnsi="Arial" w:cs="Arial"/>
          <w:b/>
          <w:sz w:val="20"/>
          <w:szCs w:val="20"/>
          <w:lang w:eastAsia="nl-NL"/>
        </w:rPr>
        <w:t>.</w:t>
      </w:r>
    </w:p>
    <w:p w14:paraId="3C8FAB15" w14:textId="77777777" w:rsidR="001442BC" w:rsidRPr="001442BC" w:rsidRDefault="001442BC" w:rsidP="001442BC">
      <w:pPr>
        <w:tabs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EA32330" w14:textId="24070C12" w:rsidR="001442BC" w:rsidRPr="001442BC" w:rsidRDefault="00712668" w:rsidP="001442BC">
      <w:pPr>
        <w:numPr>
          <w:ilvl w:val="0"/>
          <w:numId w:val="1"/>
        </w:numPr>
        <w:tabs>
          <w:tab w:val="num" w:pos="-983"/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>Jaarr</w:t>
      </w:r>
      <w:r w:rsidR="001442BC" w:rsidRPr="001442BC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ekening </w:t>
      </w:r>
      <w:r w:rsidR="008705D4">
        <w:rPr>
          <w:rFonts w:ascii="Arial" w:eastAsia="Times New Roman" w:hAnsi="Arial" w:cs="Arial"/>
          <w:b/>
          <w:sz w:val="20"/>
          <w:szCs w:val="20"/>
          <w:lang w:eastAsia="nl-NL"/>
        </w:rPr>
        <w:t>202</w:t>
      </w:r>
      <w:r w:rsidR="00AF3BD4">
        <w:rPr>
          <w:rFonts w:ascii="Arial" w:eastAsia="Times New Roman" w:hAnsi="Arial" w:cs="Arial"/>
          <w:b/>
          <w:sz w:val="20"/>
          <w:szCs w:val="20"/>
          <w:lang w:eastAsia="nl-NL"/>
        </w:rPr>
        <w:t>1</w:t>
      </w:r>
      <w:r w:rsidR="008705D4">
        <w:rPr>
          <w:rFonts w:ascii="Arial" w:eastAsia="Times New Roman" w:hAnsi="Arial" w:cs="Arial"/>
          <w:b/>
          <w:sz w:val="20"/>
          <w:szCs w:val="20"/>
          <w:lang w:eastAsia="nl-NL"/>
        </w:rPr>
        <w:t>/202</w:t>
      </w:r>
      <w:r w:rsidR="00AF3BD4">
        <w:rPr>
          <w:rFonts w:ascii="Arial" w:eastAsia="Times New Roman" w:hAnsi="Arial" w:cs="Arial"/>
          <w:b/>
          <w:sz w:val="20"/>
          <w:szCs w:val="20"/>
          <w:lang w:eastAsia="nl-N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  <w:r w:rsidR="001442BC" w:rsidRPr="001442BC">
        <w:rPr>
          <w:rFonts w:ascii="Arial" w:eastAsia="Times New Roman" w:hAnsi="Arial" w:cs="Arial"/>
          <w:b/>
          <w:sz w:val="20"/>
          <w:szCs w:val="20"/>
          <w:lang w:eastAsia="nl-NL"/>
        </w:rPr>
        <w:t>en verantwoording door de penningmeester</w:t>
      </w:r>
      <w:r w:rsidR="001442BC" w:rsidRPr="001442BC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0389CB1F" w14:textId="77777777" w:rsidR="001442BC" w:rsidRPr="001442BC" w:rsidRDefault="001442BC" w:rsidP="001442BC">
      <w:pPr>
        <w:tabs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8422047" w14:textId="77777777" w:rsidR="002309E7" w:rsidRDefault="001442BC" w:rsidP="002309E7">
      <w:pPr>
        <w:numPr>
          <w:ilvl w:val="0"/>
          <w:numId w:val="1"/>
        </w:numPr>
        <w:tabs>
          <w:tab w:val="num" w:pos="-983"/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  <w:r w:rsidRPr="001442BC">
        <w:rPr>
          <w:rFonts w:ascii="Arial" w:eastAsia="Times New Roman" w:hAnsi="Arial" w:cs="Arial"/>
          <w:b/>
          <w:sz w:val="20"/>
          <w:szCs w:val="20"/>
          <w:lang w:eastAsia="nl-NL"/>
        </w:rPr>
        <w:t>Verslag kascontrole commissie</w:t>
      </w:r>
      <w:r w:rsidR="002309E7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7BDD3096" w14:textId="77777777" w:rsidR="002309E7" w:rsidRDefault="002309E7" w:rsidP="002309E7">
      <w:pPr>
        <w:pStyle w:val="Lijstalinea"/>
        <w:ind w:left="1132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    </w:t>
      </w:r>
    </w:p>
    <w:p w14:paraId="6F9DE0CD" w14:textId="77777777" w:rsidR="002309E7" w:rsidRPr="002309E7" w:rsidRDefault="002309E7" w:rsidP="002309E7">
      <w:pPr>
        <w:pStyle w:val="Lijstalinea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Verkiezing kas commissieleden.</w:t>
      </w:r>
    </w:p>
    <w:p w14:paraId="16C6117C" w14:textId="77777777" w:rsidR="00712668" w:rsidRDefault="002309E7" w:rsidP="002309E7">
      <w:pPr>
        <w:tabs>
          <w:tab w:val="left" w:pos="2977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47998302" w14:textId="103E1E25" w:rsidR="003B2C2B" w:rsidRPr="003B2C2B" w:rsidRDefault="006553F4" w:rsidP="003B2C2B">
      <w:pPr>
        <w:numPr>
          <w:ilvl w:val="0"/>
          <w:numId w:val="1"/>
        </w:numPr>
        <w:tabs>
          <w:tab w:val="num" w:pos="-983"/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Vaststellen contributie </w:t>
      </w:r>
      <w:r w:rsidR="008705D4">
        <w:rPr>
          <w:rFonts w:ascii="Arial" w:eastAsia="Times New Roman" w:hAnsi="Arial" w:cs="Arial"/>
          <w:b/>
          <w:sz w:val="20"/>
          <w:szCs w:val="20"/>
          <w:lang w:eastAsia="nl-NL"/>
        </w:rPr>
        <w:t>2022/2023</w:t>
      </w:r>
      <w:r w:rsidR="00712668">
        <w:rPr>
          <w:rFonts w:ascii="Arial" w:eastAsia="Times New Roman" w:hAnsi="Arial" w:cs="Arial"/>
          <w:b/>
          <w:sz w:val="20"/>
          <w:szCs w:val="20"/>
          <w:lang w:eastAsia="nl-NL"/>
        </w:rPr>
        <w:t>.</w:t>
      </w:r>
    </w:p>
    <w:p w14:paraId="6743D012" w14:textId="77777777" w:rsidR="001442BC" w:rsidRPr="001442BC" w:rsidRDefault="001442BC" w:rsidP="00712668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F923568" w14:textId="2154088E" w:rsidR="003B2C2B" w:rsidRPr="003B2C2B" w:rsidRDefault="001442BC" w:rsidP="003B2C2B">
      <w:pPr>
        <w:numPr>
          <w:ilvl w:val="0"/>
          <w:numId w:val="1"/>
        </w:numPr>
        <w:tabs>
          <w:tab w:val="num" w:pos="-983"/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  <w:r w:rsidRPr="001442BC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Vaststellen begroting </w:t>
      </w:r>
      <w:r w:rsidR="008705D4">
        <w:rPr>
          <w:rFonts w:ascii="Arial" w:eastAsia="Times New Roman" w:hAnsi="Arial" w:cs="Arial"/>
          <w:b/>
          <w:sz w:val="20"/>
          <w:szCs w:val="20"/>
          <w:lang w:eastAsia="nl-NL"/>
        </w:rPr>
        <w:t>202</w:t>
      </w:r>
      <w:r w:rsidR="00AF3BD4">
        <w:rPr>
          <w:rFonts w:ascii="Arial" w:eastAsia="Times New Roman" w:hAnsi="Arial" w:cs="Arial"/>
          <w:b/>
          <w:sz w:val="20"/>
          <w:szCs w:val="20"/>
          <w:lang w:eastAsia="nl-NL"/>
        </w:rPr>
        <w:t>2</w:t>
      </w:r>
      <w:r w:rsidR="008705D4">
        <w:rPr>
          <w:rFonts w:ascii="Arial" w:eastAsia="Times New Roman" w:hAnsi="Arial" w:cs="Arial"/>
          <w:b/>
          <w:sz w:val="20"/>
          <w:szCs w:val="20"/>
          <w:lang w:eastAsia="nl-NL"/>
        </w:rPr>
        <w:t>/202</w:t>
      </w:r>
      <w:r w:rsidR="00AF3BD4">
        <w:rPr>
          <w:rFonts w:ascii="Arial" w:eastAsia="Times New Roman" w:hAnsi="Arial" w:cs="Arial"/>
          <w:b/>
          <w:sz w:val="20"/>
          <w:szCs w:val="20"/>
          <w:lang w:eastAsia="nl-NL"/>
        </w:rPr>
        <w:t>3</w:t>
      </w:r>
      <w:r w:rsidR="0071266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307D4" w:rsidRPr="005307D4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toelichting </w:t>
      </w:r>
      <w:r w:rsidR="00712668" w:rsidRPr="005307D4">
        <w:rPr>
          <w:rFonts w:ascii="Arial" w:eastAsia="Times New Roman" w:hAnsi="Arial" w:cs="Arial"/>
          <w:b/>
          <w:sz w:val="20"/>
          <w:szCs w:val="20"/>
          <w:lang w:eastAsia="nl-NL"/>
        </w:rPr>
        <w:t>door de penningmeester.</w:t>
      </w:r>
    </w:p>
    <w:p w14:paraId="17179BB8" w14:textId="77777777" w:rsidR="00712668" w:rsidRPr="001442BC" w:rsidRDefault="00712668" w:rsidP="005D153D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FBD9983" w14:textId="77777777" w:rsidR="003B2C2B" w:rsidRPr="003B2C2B" w:rsidRDefault="005307D4" w:rsidP="003B2C2B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Bestuursverkiezing </w:t>
      </w:r>
    </w:p>
    <w:p w14:paraId="27B73538" w14:textId="3533EFE0" w:rsidR="003B2C2B" w:rsidRPr="008705D4" w:rsidRDefault="00027067" w:rsidP="008705D4">
      <w:pPr>
        <w:ind w:left="70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Henk Brinkman, Jordy van der Jagt, Carolien Stouthandel en Ronald van de Repe zijn aftredend en herkiesbaar</w:t>
      </w:r>
      <w:r w:rsidR="008705D4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Thimo Smits is tussentijds gestopt als bestuurslid, voor hem in de plaats wil het bestuur Rene van de Sant voordragen als nieuw bestuurslid. Op dit moment </w:t>
      </w:r>
      <w:r w:rsidR="008705D4">
        <w:rPr>
          <w:rFonts w:ascii="Arial" w:eastAsia="Times New Roman" w:hAnsi="Arial" w:cs="Arial"/>
          <w:sz w:val="20"/>
          <w:szCs w:val="20"/>
          <w:lang w:eastAsia="nl-NL"/>
        </w:rPr>
        <w:t>zijn er 2 vacatures binnen het bestuur van WHS. Geïnteresseerden die zich willen aanmelden voor de functie van bestuurslid, kunnen zich op voordracht van tenminste 3 leden (met handtekening) voor aanvang van de algemenen ledenvergadering aanmelden bij voorzitter Henk Brinkman</w:t>
      </w:r>
      <w:r w:rsidR="0008281E">
        <w:rPr>
          <w:rFonts w:ascii="Arial" w:eastAsia="Times New Roman" w:hAnsi="Arial" w:cs="Arial"/>
          <w:sz w:val="20"/>
          <w:szCs w:val="20"/>
          <w:lang w:eastAsia="nl-NL"/>
        </w:rPr>
        <w:t xml:space="preserve"> of via de mail info@wijhoudenstand.nl</w:t>
      </w:r>
    </w:p>
    <w:p w14:paraId="0DF9E60B" w14:textId="6DCD0023" w:rsidR="001442BC" w:rsidRPr="00955DC4" w:rsidRDefault="003B2C2B" w:rsidP="006D1182">
      <w:pPr>
        <w:pStyle w:val="Lijstalinea"/>
        <w:tabs>
          <w:tab w:val="left" w:pos="2977"/>
        </w:tabs>
        <w:spacing w:after="0" w:line="240" w:lineRule="auto"/>
        <w:ind w:left="1692"/>
        <w:rPr>
          <w:rFonts w:ascii="Arial" w:eastAsia="Times New Roman" w:hAnsi="Arial" w:cs="Arial"/>
          <w:sz w:val="20"/>
          <w:szCs w:val="20"/>
          <w:lang w:eastAsia="nl-NL"/>
        </w:rPr>
      </w:pPr>
      <w:r w:rsidRPr="00955DC4">
        <w:rPr>
          <w:rFonts w:ascii="Arial" w:eastAsia="Times New Roman" w:hAnsi="Arial" w:cs="Arial"/>
          <w:sz w:val="20"/>
          <w:szCs w:val="20"/>
          <w:lang w:eastAsia="nl-N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6FAF256" w14:textId="77777777" w:rsidR="001442BC" w:rsidRPr="001442BC" w:rsidRDefault="001442BC" w:rsidP="001442BC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  <w:r w:rsidRPr="001442BC">
        <w:rPr>
          <w:rFonts w:ascii="Arial" w:eastAsia="Times New Roman" w:hAnsi="Arial" w:cs="Arial"/>
          <w:b/>
          <w:sz w:val="20"/>
          <w:szCs w:val="20"/>
          <w:lang w:eastAsia="nl-NL"/>
        </w:rPr>
        <w:t>Rondvraag</w:t>
      </w:r>
      <w:r w:rsidRPr="001442BC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242FABE1" w14:textId="77777777" w:rsidR="001442BC" w:rsidRPr="001442BC" w:rsidRDefault="001442BC" w:rsidP="001442BC">
      <w:pPr>
        <w:tabs>
          <w:tab w:val="left" w:pos="2694"/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3E19A06" w14:textId="77777777" w:rsidR="001442BC" w:rsidRPr="001442BC" w:rsidRDefault="001442BC" w:rsidP="001442BC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1132" w:hanging="425"/>
        <w:rPr>
          <w:rFonts w:ascii="Arial" w:eastAsia="Times New Roman" w:hAnsi="Arial" w:cs="Arial"/>
          <w:sz w:val="20"/>
          <w:szCs w:val="20"/>
          <w:lang w:eastAsia="nl-NL"/>
        </w:rPr>
      </w:pPr>
      <w:r w:rsidRPr="001442B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1442BC">
        <w:rPr>
          <w:rFonts w:ascii="Arial" w:eastAsia="Times New Roman" w:hAnsi="Arial" w:cs="Arial"/>
          <w:b/>
          <w:sz w:val="20"/>
          <w:szCs w:val="20"/>
          <w:lang w:eastAsia="nl-NL"/>
        </w:rPr>
        <w:t>Sluiting</w:t>
      </w:r>
      <w:r w:rsidRPr="001442BC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10DEB65E" w14:textId="77777777" w:rsidR="001442BC" w:rsidRPr="001442BC" w:rsidRDefault="001442BC" w:rsidP="001442BC">
      <w:pPr>
        <w:tabs>
          <w:tab w:val="left" w:pos="2694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u w:val="single"/>
          <w:lang w:eastAsia="nl-NL"/>
        </w:rPr>
      </w:pPr>
    </w:p>
    <w:p w14:paraId="4B06F3FD" w14:textId="77777777" w:rsidR="003E32C2" w:rsidRDefault="003E32C2"/>
    <w:sectPr w:rsidR="003E32C2" w:rsidSect="007D0D1B">
      <w:head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FBA8" w14:textId="77777777" w:rsidR="004D579E" w:rsidRDefault="004D579E" w:rsidP="001442BC">
      <w:pPr>
        <w:spacing w:after="0" w:line="240" w:lineRule="auto"/>
      </w:pPr>
      <w:r>
        <w:separator/>
      </w:r>
    </w:p>
  </w:endnote>
  <w:endnote w:type="continuationSeparator" w:id="0">
    <w:p w14:paraId="4F2C44B9" w14:textId="77777777" w:rsidR="004D579E" w:rsidRDefault="004D579E" w:rsidP="0014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F1F5" w14:textId="77777777" w:rsidR="004D579E" w:rsidRDefault="004D579E" w:rsidP="001442BC">
      <w:pPr>
        <w:spacing w:after="0" w:line="240" w:lineRule="auto"/>
      </w:pPr>
      <w:r>
        <w:separator/>
      </w:r>
    </w:p>
  </w:footnote>
  <w:footnote w:type="continuationSeparator" w:id="0">
    <w:p w14:paraId="7FB61852" w14:textId="77777777" w:rsidR="004D579E" w:rsidRDefault="004D579E" w:rsidP="0014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383E" w14:textId="77777777" w:rsidR="001442BC" w:rsidRPr="001442BC" w:rsidRDefault="001442BC" w:rsidP="001442BC">
    <w:pPr>
      <w:pStyle w:val="Koptekst"/>
      <w:tabs>
        <w:tab w:val="left" w:pos="6946"/>
        <w:tab w:val="left" w:pos="7513"/>
      </w:tabs>
      <w:rPr>
        <w:rFonts w:ascii="Arial" w:eastAsia="Calibri" w:hAnsi="Arial" w:cs="Arial"/>
        <w:color w:val="2D6919"/>
        <w:sz w:val="16"/>
        <w:szCs w:val="16"/>
      </w:rPr>
    </w:pPr>
    <w:r w:rsidRPr="001442BC">
      <w:rPr>
        <w:rFonts w:ascii="Arial" w:hAnsi="Arial" w:cs="Arial"/>
        <w:sz w:val="28"/>
        <w:szCs w:val="28"/>
      </w:rPr>
      <w:tab/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7836141B" wp14:editId="4DAE44FF">
          <wp:simplePos x="0" y="0"/>
          <wp:positionH relativeFrom="column">
            <wp:posOffset>-137795</wp:posOffset>
          </wp:positionH>
          <wp:positionV relativeFrom="paragraph">
            <wp:posOffset>24765</wp:posOffset>
          </wp:positionV>
          <wp:extent cx="904875" cy="1114425"/>
          <wp:effectExtent l="0" t="0" r="9525" b="9525"/>
          <wp:wrapNone/>
          <wp:docPr id="5" name="Afbeelding 5" descr="WHS 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WHS 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1442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000000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</wp:anchor>
      </w:drawing>
    </w:r>
    <w:r w:rsidR="005D153D">
      <w:rPr>
        <w:rFonts w:ascii="Calibri" w:eastAsia="Calibri" w:hAnsi="Calibri"/>
      </w:rPr>
      <w:tab/>
      <w:t xml:space="preserve">         </w:t>
    </w:r>
  </w:p>
  <w:p w14:paraId="5B6D8979" w14:textId="77777777" w:rsidR="001442BC" w:rsidRPr="001442BC" w:rsidRDefault="001A0AC0" w:rsidP="001442BC">
    <w:pPr>
      <w:tabs>
        <w:tab w:val="center" w:pos="6379"/>
        <w:tab w:val="left" w:pos="6946"/>
        <w:tab w:val="right" w:pos="9072"/>
      </w:tabs>
      <w:spacing w:after="0" w:line="240" w:lineRule="auto"/>
      <w:rPr>
        <w:rFonts w:ascii="Arial" w:eastAsia="Calibri" w:hAnsi="Arial" w:cs="Arial"/>
        <w:color w:val="2D6919"/>
        <w:sz w:val="16"/>
        <w:szCs w:val="16"/>
      </w:rPr>
    </w:pPr>
    <w:r>
      <w:rPr>
        <w:rFonts w:ascii="Arial" w:eastAsia="Calibri" w:hAnsi="Arial" w:cs="Arial"/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9C7C6" wp14:editId="7391C84D">
              <wp:simplePos x="0" y="0"/>
              <wp:positionH relativeFrom="column">
                <wp:posOffset>1581150</wp:posOffset>
              </wp:positionH>
              <wp:positionV relativeFrom="paragraph">
                <wp:posOffset>20955</wp:posOffset>
              </wp:positionV>
              <wp:extent cx="2248535" cy="649605"/>
              <wp:effectExtent l="0" t="0" r="0" b="381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853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BE15DA" w14:textId="77777777" w:rsidR="001442BC" w:rsidRPr="001442BC" w:rsidRDefault="00050CF8" w:rsidP="001442BC">
                          <w:pPr>
                            <w:pStyle w:val="Koptekst"/>
                            <w:tabs>
                              <w:tab w:val="left" w:pos="6946"/>
                            </w:tabs>
                            <w:rPr>
                              <w:rFonts w:ascii="Arial" w:hAnsi="Arial" w:cs="Arial"/>
                              <w:b/>
                              <w:color w:val="2D6919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D6919"/>
                              <w:sz w:val="72"/>
                              <w:szCs w:val="72"/>
                            </w:rPr>
                            <w:t xml:space="preserve">   </w:t>
                          </w:r>
                          <w:r w:rsidR="001442BC" w:rsidRPr="001442BC">
                            <w:rPr>
                              <w:rFonts w:ascii="Arial" w:hAnsi="Arial" w:cs="Arial"/>
                              <w:b/>
                              <w:color w:val="2D6919"/>
                              <w:sz w:val="72"/>
                              <w:szCs w:val="72"/>
                            </w:rPr>
                            <w:t>v.v. W.H.S.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9C7C6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124.5pt;margin-top:1.65pt;width:177.05pt;height:5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" filled="f" stroked="f">
              <v:textbox style="mso-fit-shape-to-text:t">
                <w:txbxContent>
                  <w:p w14:paraId="3ABE15DA" w14:textId="77777777" w:rsidR="001442BC" w:rsidRPr="001442BC" w:rsidRDefault="00050CF8" w:rsidP="001442BC">
                    <w:pPr>
                      <w:pStyle w:val="Koptekst"/>
                      <w:tabs>
                        <w:tab w:val="left" w:pos="6946"/>
                      </w:tabs>
                      <w:rPr>
                        <w:rFonts w:ascii="Arial" w:hAnsi="Arial" w:cs="Arial"/>
                        <w:b/>
                        <w:color w:val="2D6919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b/>
                        <w:color w:val="2D6919"/>
                        <w:sz w:val="72"/>
                        <w:szCs w:val="72"/>
                      </w:rPr>
                      <w:t xml:space="preserve">   </w:t>
                    </w:r>
                    <w:r w:rsidR="001442BC" w:rsidRPr="001442BC">
                      <w:rPr>
                        <w:rFonts w:ascii="Arial" w:hAnsi="Arial" w:cs="Arial"/>
                        <w:b/>
                        <w:color w:val="2D6919"/>
                        <w:sz w:val="72"/>
                        <w:szCs w:val="72"/>
                      </w:rPr>
                      <w:t>v.v. W.H.S.</w:t>
                    </w:r>
                  </w:p>
                </w:txbxContent>
              </v:textbox>
            </v:shape>
          </w:pict>
        </mc:Fallback>
      </mc:AlternateContent>
    </w:r>
    <w:r w:rsidR="001442BC" w:rsidRPr="001442BC">
      <w:rPr>
        <w:rFonts w:ascii="Arial" w:eastAsia="Calibri" w:hAnsi="Arial" w:cs="Arial"/>
        <w:color w:val="2D6919"/>
        <w:sz w:val="16"/>
        <w:szCs w:val="16"/>
      </w:rPr>
      <w:tab/>
    </w:r>
    <w:r w:rsidR="001442BC" w:rsidRPr="001442BC">
      <w:rPr>
        <w:rFonts w:ascii="Arial" w:eastAsia="Calibri" w:hAnsi="Arial" w:cs="Arial"/>
        <w:color w:val="2D6919"/>
        <w:sz w:val="16"/>
        <w:szCs w:val="16"/>
      </w:rPr>
      <w:tab/>
    </w:r>
    <w:r w:rsidR="001442BC" w:rsidRPr="001442BC">
      <w:rPr>
        <w:rFonts w:ascii="Arial" w:eastAsia="Calibri" w:hAnsi="Arial" w:cs="Arial"/>
        <w:color w:val="2D6919"/>
        <w:sz w:val="16"/>
        <w:szCs w:val="16"/>
      </w:rPr>
      <w:tab/>
    </w:r>
    <w:r w:rsidR="005D153D">
      <w:rPr>
        <w:rFonts w:ascii="Arial" w:eastAsia="Calibri" w:hAnsi="Arial" w:cs="Arial"/>
        <w:color w:val="2D6919"/>
        <w:sz w:val="16"/>
        <w:szCs w:val="16"/>
      </w:rPr>
      <w:t xml:space="preserve">         </w:t>
    </w:r>
  </w:p>
  <w:p w14:paraId="143FD6D4" w14:textId="77777777" w:rsidR="001442BC" w:rsidRPr="001442BC" w:rsidRDefault="005D153D" w:rsidP="001442BC">
    <w:pPr>
      <w:tabs>
        <w:tab w:val="left" w:pos="6946"/>
        <w:tab w:val="left" w:pos="7513"/>
        <w:tab w:val="right" w:pos="9072"/>
      </w:tabs>
      <w:spacing w:after="0" w:line="240" w:lineRule="auto"/>
      <w:rPr>
        <w:rFonts w:ascii="Arial" w:eastAsia="Calibri" w:hAnsi="Arial" w:cs="Arial"/>
        <w:color w:val="2D6919"/>
        <w:sz w:val="16"/>
        <w:szCs w:val="16"/>
      </w:rPr>
    </w:pPr>
    <w:r>
      <w:rPr>
        <w:rFonts w:ascii="Arial" w:eastAsia="Calibri" w:hAnsi="Arial" w:cs="Arial"/>
        <w:color w:val="2D6919"/>
        <w:sz w:val="16"/>
        <w:szCs w:val="16"/>
      </w:rPr>
      <w:tab/>
      <w:t xml:space="preserve">         </w:t>
    </w:r>
  </w:p>
  <w:p w14:paraId="70213DC2" w14:textId="77777777" w:rsidR="001442BC" w:rsidRPr="003F50B2" w:rsidRDefault="005D153D" w:rsidP="001442BC">
    <w:pPr>
      <w:tabs>
        <w:tab w:val="left" w:pos="7513"/>
        <w:tab w:val="right" w:pos="9072"/>
      </w:tabs>
      <w:spacing w:after="0" w:line="240" w:lineRule="auto"/>
      <w:rPr>
        <w:rFonts w:ascii="Arial" w:eastAsia="Calibri" w:hAnsi="Arial" w:cs="Arial"/>
        <w:sz w:val="16"/>
        <w:szCs w:val="16"/>
        <w:lang w:val="en-US"/>
      </w:rPr>
    </w:pPr>
    <w:r>
      <w:rPr>
        <w:rFonts w:ascii="Arial" w:eastAsia="Calibri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</w:p>
  <w:p w14:paraId="464B24E7" w14:textId="77777777" w:rsidR="001442BC" w:rsidRPr="003F50B2" w:rsidRDefault="005D153D" w:rsidP="001442BC">
    <w:pPr>
      <w:tabs>
        <w:tab w:val="left" w:pos="7513"/>
        <w:tab w:val="right" w:pos="9072"/>
      </w:tabs>
      <w:spacing w:after="0" w:line="240" w:lineRule="auto"/>
      <w:rPr>
        <w:rFonts w:ascii="Arial" w:eastAsia="Calibri" w:hAnsi="Arial" w:cs="Arial"/>
        <w:sz w:val="16"/>
        <w:szCs w:val="16"/>
        <w:lang w:val="en-US"/>
      </w:rPr>
    </w:pPr>
    <w:r w:rsidRPr="003F50B2">
      <w:rPr>
        <w:rFonts w:ascii="Arial" w:eastAsia="Calibri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</w:t>
    </w:r>
  </w:p>
  <w:p w14:paraId="4BD37B46" w14:textId="77777777" w:rsidR="001442BC" w:rsidRPr="003F50B2" w:rsidRDefault="001442BC" w:rsidP="001442BC">
    <w:pPr>
      <w:tabs>
        <w:tab w:val="left" w:pos="6946"/>
        <w:tab w:val="right" w:pos="9072"/>
      </w:tabs>
      <w:spacing w:after="0" w:line="240" w:lineRule="auto"/>
      <w:rPr>
        <w:rFonts w:ascii="Arial" w:eastAsia="Calibri" w:hAnsi="Arial" w:cs="Arial"/>
        <w:sz w:val="16"/>
        <w:szCs w:val="16"/>
        <w:lang w:val="en-US"/>
      </w:rPr>
    </w:pPr>
  </w:p>
  <w:p w14:paraId="0B2CFF9B" w14:textId="77777777" w:rsidR="001442BC" w:rsidRPr="001442BC" w:rsidRDefault="005D153D" w:rsidP="001442BC">
    <w:pPr>
      <w:tabs>
        <w:tab w:val="left" w:pos="7513"/>
        <w:tab w:val="right" w:pos="9072"/>
      </w:tabs>
      <w:spacing w:after="0" w:line="240" w:lineRule="auto"/>
      <w:rPr>
        <w:rFonts w:ascii="Arial" w:eastAsia="Calibri" w:hAnsi="Arial" w:cs="Arial"/>
        <w:b/>
        <w:color w:val="2D6919"/>
        <w:sz w:val="16"/>
        <w:szCs w:val="16"/>
        <w:lang w:val="en-US"/>
      </w:rPr>
    </w:pPr>
    <w:r w:rsidRPr="003F50B2">
      <w:rPr>
        <w:rFonts w:ascii="Arial" w:eastAsia="Calibri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</w:t>
    </w:r>
  </w:p>
  <w:p w14:paraId="5856823F" w14:textId="77777777" w:rsidR="001442BC" w:rsidRPr="001442BC" w:rsidRDefault="005D153D" w:rsidP="001442BC">
    <w:pPr>
      <w:tabs>
        <w:tab w:val="left" w:pos="7513"/>
        <w:tab w:val="right" w:pos="9072"/>
      </w:tabs>
      <w:spacing w:after="0" w:line="240" w:lineRule="auto"/>
      <w:rPr>
        <w:rFonts w:ascii="Arial" w:eastAsia="Calibri" w:hAnsi="Arial" w:cs="Arial"/>
        <w:color w:val="2D6919"/>
        <w:sz w:val="16"/>
        <w:szCs w:val="16"/>
        <w:lang w:val="en-US"/>
      </w:rPr>
    </w:pPr>
    <w:r>
      <w:rPr>
        <w:rFonts w:ascii="Arial" w:eastAsia="Calibri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</w:t>
    </w:r>
  </w:p>
  <w:p w14:paraId="09CF99C9" w14:textId="77777777" w:rsidR="001442BC" w:rsidRPr="001442BC" w:rsidRDefault="005D153D" w:rsidP="005D153D">
    <w:pPr>
      <w:tabs>
        <w:tab w:val="left" w:pos="7513"/>
        <w:tab w:val="right" w:pos="9072"/>
      </w:tabs>
      <w:spacing w:after="0" w:line="240" w:lineRule="auto"/>
      <w:rPr>
        <w:rFonts w:ascii="Arial" w:eastAsia="Calibri" w:hAnsi="Arial" w:cs="Arial"/>
        <w:color w:val="2D6919"/>
        <w:sz w:val="16"/>
        <w:szCs w:val="16"/>
        <w:lang w:val="en-US"/>
      </w:rPr>
    </w:pPr>
    <w:r>
      <w:rPr>
        <w:rFonts w:ascii="Arial" w:eastAsia="Calibri" w:hAnsi="Arial" w:cs="Arial"/>
        <w:color w:val="2D6919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</w:t>
    </w:r>
  </w:p>
  <w:p w14:paraId="7C4B60E6" w14:textId="77777777" w:rsidR="00050CF8" w:rsidRPr="005D153D" w:rsidRDefault="005D153D" w:rsidP="00050CF8">
    <w:pPr>
      <w:tabs>
        <w:tab w:val="left" w:pos="7513"/>
        <w:tab w:val="right" w:pos="9072"/>
      </w:tabs>
      <w:spacing w:after="0" w:line="240" w:lineRule="auto"/>
      <w:rPr>
        <w:rFonts w:ascii="Arial" w:eastAsia="Calibri" w:hAnsi="Arial" w:cs="Arial"/>
        <w:color w:val="2D6919"/>
        <w:sz w:val="16"/>
        <w:szCs w:val="16"/>
        <w:lang w:val="en-US"/>
      </w:rPr>
    </w:pPr>
    <w:r>
      <w:rPr>
        <w:rFonts w:ascii="Arial" w:eastAsia="Calibri" w:hAnsi="Arial" w:cs="Arial"/>
        <w:color w:val="2D6919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</w:t>
    </w:r>
  </w:p>
  <w:p w14:paraId="72D15030" w14:textId="77777777" w:rsidR="002471AB" w:rsidRPr="005D153D" w:rsidRDefault="001442BC" w:rsidP="001442BC">
    <w:pPr>
      <w:tabs>
        <w:tab w:val="left" w:pos="7513"/>
        <w:tab w:val="right" w:pos="9072"/>
      </w:tabs>
      <w:spacing w:after="0" w:line="240" w:lineRule="auto"/>
      <w:rPr>
        <w:rFonts w:ascii="Calibri" w:eastAsia="Calibri" w:hAnsi="Calibri" w:cs="Times New Roman"/>
        <w:color w:val="2D6919"/>
        <w:sz w:val="16"/>
        <w:szCs w:val="16"/>
        <w:lang w:val="en-US"/>
      </w:rPr>
    </w:pPr>
    <w:r w:rsidRPr="005D153D">
      <w:rPr>
        <w:rFonts w:ascii="Arial" w:hAnsi="Arial" w:cs="Arial"/>
        <w:sz w:val="28"/>
        <w:szCs w:val="28"/>
        <w:lang w:val="en-US"/>
      </w:rPr>
      <w:tab/>
    </w:r>
    <w:r w:rsidRPr="005D153D">
      <w:rPr>
        <w:rFonts w:ascii="Arial" w:hAnsi="Arial" w:cs="Arial"/>
        <w:sz w:val="28"/>
        <w:szCs w:val="28"/>
        <w:lang w:val="en-US"/>
      </w:rPr>
      <w:tab/>
    </w:r>
  </w:p>
  <w:p w14:paraId="62FE2C5C" w14:textId="77777777" w:rsidR="00A54EA7" w:rsidRPr="005D153D" w:rsidRDefault="001442BC" w:rsidP="0003292E">
    <w:pPr>
      <w:pStyle w:val="Koptekst"/>
      <w:rPr>
        <w:lang w:val="en-US"/>
      </w:rPr>
    </w:pPr>
    <w:r w:rsidRPr="005D153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2B0"/>
    <w:multiLevelType w:val="hybridMultilevel"/>
    <w:tmpl w:val="563A6D2E"/>
    <w:lvl w:ilvl="0" w:tplc="014C0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C25"/>
    <w:multiLevelType w:val="hybridMultilevel"/>
    <w:tmpl w:val="C2CCA112"/>
    <w:lvl w:ilvl="0" w:tplc="0413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-680"/>
        </w:tabs>
        <w:ind w:left="-6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40"/>
        </w:tabs>
        <w:ind w:left="40" w:hanging="180"/>
      </w:pPr>
    </w:lvl>
    <w:lvl w:ilvl="3" w:tplc="0413000F">
      <w:start w:val="1"/>
      <w:numFmt w:val="decimal"/>
      <w:lvlText w:val="%4."/>
      <w:lvlJc w:val="left"/>
      <w:pPr>
        <w:tabs>
          <w:tab w:val="num" w:pos="760"/>
        </w:tabs>
        <w:ind w:left="76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1480"/>
        </w:tabs>
        <w:ind w:left="148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2200"/>
        </w:tabs>
        <w:ind w:left="2200" w:hanging="180"/>
      </w:pPr>
    </w:lvl>
    <w:lvl w:ilvl="6" w:tplc="0413000F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3640"/>
        </w:tabs>
        <w:ind w:left="364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4360"/>
        </w:tabs>
        <w:ind w:left="4360" w:hanging="180"/>
      </w:pPr>
    </w:lvl>
  </w:abstractNum>
  <w:abstractNum w:abstractNumId="2" w15:restartNumberingAfterBreak="0">
    <w:nsid w:val="29490419"/>
    <w:multiLevelType w:val="hybridMultilevel"/>
    <w:tmpl w:val="2A02F0D8"/>
    <w:lvl w:ilvl="0" w:tplc="CA2EE636"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3B25348B"/>
    <w:multiLevelType w:val="hybridMultilevel"/>
    <w:tmpl w:val="A268FE2A"/>
    <w:lvl w:ilvl="0" w:tplc="F1B09174">
      <w:numFmt w:val="bullet"/>
      <w:lvlText w:val="-"/>
      <w:lvlJc w:val="left"/>
      <w:pPr>
        <w:ind w:left="16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49CE3879"/>
    <w:multiLevelType w:val="hybridMultilevel"/>
    <w:tmpl w:val="4CACE4F6"/>
    <w:lvl w:ilvl="0" w:tplc="E95E7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37F42"/>
    <w:multiLevelType w:val="hybridMultilevel"/>
    <w:tmpl w:val="CFC65C58"/>
    <w:lvl w:ilvl="0" w:tplc="5DAAB784">
      <w:numFmt w:val="bullet"/>
      <w:lvlText w:val="-"/>
      <w:lvlJc w:val="left"/>
      <w:pPr>
        <w:ind w:left="14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7ACB0C36"/>
    <w:multiLevelType w:val="hybridMultilevel"/>
    <w:tmpl w:val="94841D98"/>
    <w:lvl w:ilvl="0" w:tplc="2B3848DC">
      <w:numFmt w:val="bullet"/>
      <w:lvlText w:val="-"/>
      <w:lvlJc w:val="left"/>
      <w:pPr>
        <w:ind w:left="14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 w16cid:durableId="1471823942">
    <w:abstractNumId w:val="1"/>
  </w:num>
  <w:num w:numId="2" w16cid:durableId="1170875076">
    <w:abstractNumId w:val="0"/>
  </w:num>
  <w:num w:numId="3" w16cid:durableId="1470241982">
    <w:abstractNumId w:val="5"/>
  </w:num>
  <w:num w:numId="4" w16cid:durableId="779111754">
    <w:abstractNumId w:val="3"/>
  </w:num>
  <w:num w:numId="5" w16cid:durableId="1148590638">
    <w:abstractNumId w:val="6"/>
  </w:num>
  <w:num w:numId="6" w16cid:durableId="269822327">
    <w:abstractNumId w:val="4"/>
  </w:num>
  <w:num w:numId="7" w16cid:durableId="20024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BC"/>
    <w:rsid w:val="00014432"/>
    <w:rsid w:val="00027067"/>
    <w:rsid w:val="00050CF8"/>
    <w:rsid w:val="0008281E"/>
    <w:rsid w:val="000D3C00"/>
    <w:rsid w:val="000E65C4"/>
    <w:rsid w:val="000F10D7"/>
    <w:rsid w:val="001442BC"/>
    <w:rsid w:val="001A0AC0"/>
    <w:rsid w:val="002309E7"/>
    <w:rsid w:val="00251705"/>
    <w:rsid w:val="002A10C7"/>
    <w:rsid w:val="002B5E42"/>
    <w:rsid w:val="00342664"/>
    <w:rsid w:val="003B2C2B"/>
    <w:rsid w:val="003E1606"/>
    <w:rsid w:val="003E32C2"/>
    <w:rsid w:val="003F50B2"/>
    <w:rsid w:val="00463998"/>
    <w:rsid w:val="00481ABC"/>
    <w:rsid w:val="00490B01"/>
    <w:rsid w:val="004D535B"/>
    <w:rsid w:val="004D579E"/>
    <w:rsid w:val="005307D4"/>
    <w:rsid w:val="005665E5"/>
    <w:rsid w:val="005D153D"/>
    <w:rsid w:val="00622501"/>
    <w:rsid w:val="006553F4"/>
    <w:rsid w:val="006D1182"/>
    <w:rsid w:val="007102B3"/>
    <w:rsid w:val="00712668"/>
    <w:rsid w:val="00797B4D"/>
    <w:rsid w:val="008705D4"/>
    <w:rsid w:val="008A56B4"/>
    <w:rsid w:val="008D03C7"/>
    <w:rsid w:val="00955DC4"/>
    <w:rsid w:val="00A24578"/>
    <w:rsid w:val="00A60498"/>
    <w:rsid w:val="00AF3BD4"/>
    <w:rsid w:val="00B40664"/>
    <w:rsid w:val="00B5128F"/>
    <w:rsid w:val="00B866F4"/>
    <w:rsid w:val="00BB386B"/>
    <w:rsid w:val="00BD4E6A"/>
    <w:rsid w:val="00C10826"/>
    <w:rsid w:val="00C1347A"/>
    <w:rsid w:val="00CF032E"/>
    <w:rsid w:val="00D60A70"/>
    <w:rsid w:val="00ED0384"/>
    <w:rsid w:val="00F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9AF28"/>
  <w15:docId w15:val="{E70E6979-9D9C-41BF-B911-0794406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4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4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44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1442B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2BC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14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42BC"/>
  </w:style>
  <w:style w:type="paragraph" w:styleId="Lijstalinea">
    <w:name w:val="List Paragraph"/>
    <w:basedOn w:val="Standaard"/>
    <w:uiPriority w:val="34"/>
    <w:qFormat/>
    <w:rsid w:val="0071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 Houden Stand</dc:creator>
  <cp:lastModifiedBy>H. Brinkman</cp:lastModifiedBy>
  <cp:revision>2</cp:revision>
  <cp:lastPrinted>2015-11-16T11:23:00Z</cp:lastPrinted>
  <dcterms:created xsi:type="dcterms:W3CDTF">2022-11-03T05:53:00Z</dcterms:created>
  <dcterms:modified xsi:type="dcterms:W3CDTF">2022-11-03T05:53:00Z</dcterms:modified>
</cp:coreProperties>
</file>